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646" w:rsidRPr="00FB183E" w:rsidRDefault="00B97646" w:rsidP="00FB183E">
      <w:pPr>
        <w:jc w:val="center"/>
        <w:rPr>
          <w:rFonts w:ascii="Tahoma" w:hAnsi="Tahoma" w:cs="Tahoma"/>
          <w:b/>
          <w:color w:val="333333"/>
          <w:shd w:val="clear" w:color="auto" w:fill="FFFFFF"/>
        </w:rPr>
      </w:pPr>
      <w:r w:rsidRPr="00FB183E">
        <w:rPr>
          <w:rFonts w:ascii="Tahoma" w:hAnsi="Tahoma" w:cs="Tahoma"/>
          <w:b/>
          <w:color w:val="333333"/>
          <w:shd w:val="clear" w:color="auto" w:fill="FFFFFF"/>
        </w:rPr>
        <w:t>Links de bibliografía complementaria.</w:t>
      </w:r>
    </w:p>
    <w:p w:rsidR="00B97646" w:rsidRPr="00FB183E" w:rsidRDefault="00B97646" w:rsidP="00FB183E">
      <w:pPr>
        <w:jc w:val="center"/>
        <w:rPr>
          <w:rFonts w:ascii="Tahoma" w:hAnsi="Tahoma" w:cs="Tahoma"/>
          <w:b/>
          <w:color w:val="333333"/>
          <w:shd w:val="clear" w:color="auto" w:fill="FFFFFF"/>
        </w:rPr>
      </w:pPr>
    </w:p>
    <w:p w:rsidR="00B97646" w:rsidRPr="00FB183E" w:rsidRDefault="00B97646" w:rsidP="00FB183E">
      <w:pPr>
        <w:jc w:val="center"/>
        <w:rPr>
          <w:rFonts w:ascii="Tahoma" w:hAnsi="Tahoma" w:cs="Tahoma"/>
          <w:b/>
          <w:color w:val="333333"/>
          <w:shd w:val="clear" w:color="auto" w:fill="FFFFFF"/>
        </w:rPr>
      </w:pPr>
      <w:r w:rsidRPr="00FB183E">
        <w:rPr>
          <w:rFonts w:ascii="Tahoma" w:hAnsi="Tahoma" w:cs="Tahoma"/>
          <w:b/>
          <w:color w:val="333333"/>
          <w:shd w:val="clear" w:color="auto" w:fill="FFFFFF"/>
        </w:rPr>
        <w:t xml:space="preserve">Clase del día lunes </w:t>
      </w:r>
      <w:r w:rsidR="00CF258C">
        <w:rPr>
          <w:rFonts w:ascii="Tahoma" w:hAnsi="Tahoma" w:cs="Tahoma"/>
          <w:b/>
          <w:color w:val="333333"/>
          <w:shd w:val="clear" w:color="auto" w:fill="FFFFFF"/>
        </w:rPr>
        <w:t xml:space="preserve">3 </w:t>
      </w:r>
      <w:r w:rsidRPr="00FB183E">
        <w:rPr>
          <w:rFonts w:ascii="Tahoma" w:hAnsi="Tahoma" w:cs="Tahoma"/>
          <w:b/>
          <w:color w:val="333333"/>
          <w:shd w:val="clear" w:color="auto" w:fill="FFFFFF"/>
        </w:rPr>
        <w:t>de noviembre,</w:t>
      </w:r>
    </w:p>
    <w:p w:rsidR="00B97646" w:rsidRDefault="00B97646">
      <w:pPr>
        <w:rPr>
          <w:rFonts w:ascii="Tahoma" w:hAnsi="Tahoma" w:cs="Tahoma"/>
          <w:color w:val="333333"/>
          <w:shd w:val="clear" w:color="auto" w:fill="FFFFFF"/>
        </w:rPr>
      </w:pPr>
    </w:p>
    <w:p w:rsidR="00B97646" w:rsidRDefault="00B97646" w:rsidP="00CF258C">
      <w:pPr>
        <w:jc w:val="center"/>
        <w:rPr>
          <w:rFonts w:ascii="Tahoma" w:hAnsi="Tahoma" w:cs="Tahoma"/>
          <w:color w:val="333333"/>
          <w:shd w:val="clear" w:color="auto" w:fill="FFFFFF"/>
        </w:rPr>
      </w:pPr>
    </w:p>
    <w:p w:rsidR="00B97646" w:rsidRPr="00CF258C" w:rsidRDefault="00CF258C" w:rsidP="00CF258C">
      <w:pPr>
        <w:jc w:val="center"/>
        <w:rPr>
          <w:rFonts w:ascii="Tahoma" w:hAnsi="Tahoma" w:cs="Tahoma"/>
          <w:b/>
          <w:color w:val="333333"/>
          <w:shd w:val="clear" w:color="auto" w:fill="FFFFFF"/>
        </w:rPr>
      </w:pPr>
      <w:r>
        <w:rPr>
          <w:rFonts w:ascii="Tahoma" w:hAnsi="Tahoma" w:cs="Tahoma"/>
          <w:b/>
          <w:color w:val="333333"/>
          <w:shd w:val="clear" w:color="auto" w:fill="FFFFFF"/>
        </w:rPr>
        <w:t>ACESSO A MEDICAMENTOS Y PROPRIEDAD</w:t>
      </w:r>
      <w:r w:rsidR="00B97646" w:rsidRPr="00CF258C">
        <w:rPr>
          <w:rFonts w:ascii="Tahoma" w:hAnsi="Tahoma" w:cs="Tahoma"/>
          <w:b/>
          <w:color w:val="333333"/>
          <w:shd w:val="clear" w:color="auto" w:fill="FFFFFF"/>
        </w:rPr>
        <w:t xml:space="preserve"> INTELECTUAL </w:t>
      </w:r>
      <w:r>
        <w:rPr>
          <w:rFonts w:ascii="Tahoma" w:hAnsi="Tahoma" w:cs="Tahoma"/>
          <w:b/>
          <w:color w:val="333333"/>
          <w:shd w:val="clear" w:color="auto" w:fill="FFFFFF"/>
        </w:rPr>
        <w:t>Salvaguardas de la Salud Públicas. Oposiciones a las patentes farmacéuticas. La experiencia de la sociedad civil en Brasil y Argentina.</w:t>
      </w:r>
    </w:p>
    <w:p w:rsidR="00B97646" w:rsidRDefault="00B97646">
      <w:pPr>
        <w:rPr>
          <w:rFonts w:ascii="Tahoma" w:hAnsi="Tahoma" w:cs="Tahoma"/>
          <w:color w:val="333333"/>
          <w:shd w:val="clear" w:color="auto" w:fill="FFFFFF"/>
        </w:rPr>
      </w:pPr>
    </w:p>
    <w:p w:rsidR="00CF258C" w:rsidRDefault="00CF258C">
      <w:pPr>
        <w:rPr>
          <w:rFonts w:ascii="Tahoma" w:hAnsi="Tahoma" w:cs="Tahoma"/>
          <w:color w:val="333333"/>
          <w:shd w:val="clear" w:color="auto" w:fill="FFFFFF"/>
        </w:rPr>
      </w:pPr>
    </w:p>
    <w:p w:rsidR="00B97646" w:rsidRDefault="00B97646" w:rsidP="00B97646">
      <w:pPr>
        <w:jc w:val="left"/>
      </w:pPr>
      <w:r>
        <w:rPr>
          <w:rFonts w:ascii="Tahoma" w:hAnsi="Tahoma" w:cs="Tahoma"/>
          <w:color w:val="333333"/>
          <w:shd w:val="clear" w:color="auto" w:fill="FFFFFF"/>
        </w:rPr>
        <w:t xml:space="preserve">Esta en </w:t>
      </w:r>
      <w:proofErr w:type="spellStart"/>
      <w:r>
        <w:rPr>
          <w:rFonts w:ascii="Tahoma" w:hAnsi="Tahoma" w:cs="Tahoma"/>
          <w:color w:val="333333"/>
          <w:shd w:val="clear" w:color="auto" w:fill="FFFFFF"/>
        </w:rPr>
        <w:t>português</w:t>
      </w:r>
      <w:proofErr w:type="spellEnd"/>
      <w:r>
        <w:rPr>
          <w:rFonts w:ascii="Tahoma" w:hAnsi="Tahoma" w:cs="Tahoma"/>
          <w:color w:val="333333"/>
          <w:shd w:val="clear" w:color="auto" w:fill="FFFFFF"/>
        </w:rPr>
        <w:t xml:space="preserve">: </w:t>
      </w:r>
      <w:hyperlink r:id="rId4" w:tgtFrame="_blank" w:history="1">
        <w:r>
          <w:rPr>
            <w:rStyle w:val="Hipervnculo"/>
            <w:rFonts w:ascii="Tahoma" w:hAnsi="Tahoma" w:cs="Tahoma"/>
            <w:color w:val="3B5998"/>
            <w:u w:val="none"/>
            <w:shd w:val="clear" w:color="auto" w:fill="FFFFFF"/>
          </w:rPr>
          <w:t>http://deolhonaspatentes.org.br/media/file/Publica%C3%A7%C3%B5es/Livro%20verde%20site%20(baixa).pdf</w:t>
        </w:r>
      </w:hyperlink>
    </w:p>
    <w:p w:rsidR="00B97646" w:rsidRDefault="00B97646" w:rsidP="00B97646">
      <w:pPr>
        <w:jc w:val="left"/>
      </w:pPr>
      <w:r>
        <w:rPr>
          <w:rFonts w:ascii="Tahoma" w:hAnsi="Tahoma" w:cs="Tahoma"/>
          <w:color w:val="333333"/>
        </w:rPr>
        <w:br/>
      </w:r>
      <w:r>
        <w:rPr>
          <w:rFonts w:ascii="Tahoma" w:hAnsi="Tahoma" w:cs="Tahoma"/>
          <w:color w:val="333333"/>
          <w:shd w:val="clear" w:color="auto" w:fill="FFFFFF"/>
        </w:rPr>
        <w:t xml:space="preserve">Y en ingles: </w:t>
      </w:r>
      <w:hyperlink r:id="rId5" w:tgtFrame="_blank" w:history="1">
        <w:r>
          <w:rPr>
            <w:rStyle w:val="Hipervnculo"/>
            <w:rFonts w:ascii="Tahoma" w:hAnsi="Tahoma" w:cs="Tahoma"/>
            <w:color w:val="3B5998"/>
            <w:u w:val="none"/>
            <w:shd w:val="clear" w:color="auto" w:fill="FFFFFF"/>
          </w:rPr>
          <w:t>http://deolhonaspatentes.org.br/media/file/Publica%C3%A7%C3%B5es/Intelectual%20Property.pdf</w:t>
        </w:r>
      </w:hyperlink>
    </w:p>
    <w:p w:rsidR="00B97646" w:rsidRDefault="00B97646" w:rsidP="00B97646">
      <w:pPr>
        <w:jc w:val="left"/>
        <w:rPr>
          <w:rFonts w:ascii="Tahoma" w:hAnsi="Tahoma" w:cs="Tahoma"/>
          <w:color w:val="333333"/>
          <w:shd w:val="clear" w:color="auto" w:fill="FFFFFF"/>
        </w:rPr>
      </w:pPr>
    </w:p>
    <w:p w:rsidR="00CF258C" w:rsidRDefault="00CF258C" w:rsidP="00CF258C">
      <w:pPr>
        <w:jc w:val="left"/>
      </w:pPr>
      <w:r>
        <w:rPr>
          <w:rFonts w:ascii="Tahoma" w:hAnsi="Tahoma" w:cs="Tahoma"/>
          <w:color w:val="333333"/>
          <w:shd w:val="clear" w:color="auto" w:fill="FFFFFF"/>
        </w:rPr>
        <w:t>En esta misma publicación, también hay artículos de la sociedad civil de Colombia, China, India y Tailandia.</w:t>
      </w:r>
    </w:p>
    <w:p w:rsidR="00CF258C" w:rsidRDefault="00CF258C" w:rsidP="00B97646">
      <w:pPr>
        <w:jc w:val="left"/>
        <w:rPr>
          <w:rFonts w:ascii="Arial" w:hAnsi="Arial" w:cs="Arial"/>
          <w:color w:val="222222"/>
          <w:shd w:val="clear" w:color="auto" w:fill="FFFFFF"/>
        </w:rPr>
      </w:pPr>
    </w:p>
    <w:p w:rsidR="00CF258C" w:rsidRPr="00CF258C" w:rsidRDefault="00CF258C" w:rsidP="00B97646">
      <w:pPr>
        <w:jc w:val="left"/>
        <w:rPr>
          <w:rFonts w:ascii="Tahoma" w:hAnsi="Tahoma" w:cs="Tahoma"/>
        </w:rPr>
      </w:pPr>
      <w:r>
        <w:rPr>
          <w:rFonts w:ascii="Arial" w:hAnsi="Arial" w:cs="Arial"/>
          <w:color w:val="222222"/>
          <w:shd w:val="clear" w:color="auto" w:fill="FFFFFF"/>
        </w:rPr>
        <w:t>Boletín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de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GTPI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acerca de la reforma de la ley de patentes en Brasil que habla de oposiciones (en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portugués</w:t>
      </w:r>
      <w:r w:rsidRPr="00CF258C">
        <w:rPr>
          <w:rFonts w:ascii="Arial" w:hAnsi="Arial" w:cs="Arial"/>
          <w:color w:val="0070C0"/>
          <w:shd w:val="clear" w:color="auto" w:fill="FFFFFF"/>
        </w:rPr>
        <w:t xml:space="preserve">) </w:t>
      </w:r>
      <w:r w:rsidRPr="00CF258C">
        <w:rPr>
          <w:rFonts w:ascii="Tahoma" w:hAnsi="Tahoma" w:cs="Tahoma"/>
          <w:color w:val="0070C0"/>
        </w:rPr>
        <w:t> </w:t>
      </w:r>
      <w:hyperlink r:id="rId6" w:tgtFrame="_blank" w:history="1">
        <w:r w:rsidRPr="00CF258C">
          <w:rPr>
            <w:rFonts w:ascii="Tahoma" w:hAnsi="Tahoma" w:cs="Tahoma"/>
            <w:color w:val="0070C0"/>
          </w:rPr>
          <w:t>http://www</w:t>
        </w:r>
      </w:hyperlink>
      <w:r w:rsidRPr="00CF258C">
        <w:rPr>
          <w:rFonts w:ascii="Tahoma" w:hAnsi="Tahoma" w:cs="Tahoma"/>
          <w:color w:val="0070C0"/>
        </w:rPr>
        <w:t>.deolhonaspatentes.org.br/media/file/reforma%20da%20lei/boletim%20-%20oposicoes%20FINAL.pdf</w:t>
      </w:r>
    </w:p>
    <w:p w:rsidR="00CF258C" w:rsidRDefault="00CF258C" w:rsidP="00B97646">
      <w:pPr>
        <w:jc w:val="left"/>
        <w:rPr>
          <w:rFonts w:ascii="Tahoma" w:hAnsi="Tahoma" w:cs="Tahoma"/>
          <w:color w:val="333333"/>
          <w:shd w:val="clear" w:color="auto" w:fill="FFFFFF"/>
        </w:rPr>
      </w:pPr>
    </w:p>
    <w:p w:rsidR="00CF258C" w:rsidRDefault="00CF258C">
      <w:pPr>
        <w:jc w:val="left"/>
      </w:pPr>
    </w:p>
    <w:sectPr w:rsidR="00CF258C" w:rsidSect="008020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compat/>
  <w:rsids>
    <w:rsidRoot w:val="00B97646"/>
    <w:rsid w:val="000A795F"/>
    <w:rsid w:val="00137C07"/>
    <w:rsid w:val="005B00C7"/>
    <w:rsid w:val="00802054"/>
    <w:rsid w:val="00B97646"/>
    <w:rsid w:val="00CF258C"/>
    <w:rsid w:val="00FB1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05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B97646"/>
  </w:style>
  <w:style w:type="character" w:styleId="Hipervnculo">
    <w:name w:val="Hyperlink"/>
    <w:basedOn w:val="Fuentedeprrafopredeter"/>
    <w:uiPriority w:val="99"/>
    <w:semiHidden/>
    <w:unhideWhenUsed/>
    <w:rsid w:val="00B976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/" TargetMode="External"/><Relationship Id="rId5" Type="http://schemas.openxmlformats.org/officeDocument/2006/relationships/hyperlink" Target="http://deolhonaspatentes.org.br/media/file/Publica%C3%A7%C3%B5es/Intelectual%20Property.pdf" TargetMode="External"/><Relationship Id="rId4" Type="http://schemas.openxmlformats.org/officeDocument/2006/relationships/hyperlink" Target="http://deolhonaspatentes.org.br/media/file/Publica%C3%A7%C3%B5es/Livro%20verde%20site%20(baixa)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928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y Yami</dc:creator>
  <cp:lastModifiedBy>Ji</cp:lastModifiedBy>
  <cp:revision>2</cp:revision>
  <dcterms:created xsi:type="dcterms:W3CDTF">2014-11-04T18:37:00Z</dcterms:created>
  <dcterms:modified xsi:type="dcterms:W3CDTF">2014-11-04T18:37:00Z</dcterms:modified>
</cp:coreProperties>
</file>